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> </w:t>
      </w:r>
      <w:bookmarkStart w:id="0" w:name="_MON_1213074852"/>
      <w:bookmarkStart w:id="1" w:name="_MON_1404884995"/>
      <w:bookmarkEnd w:id="0"/>
      <w:bookmarkEnd w:id="1"/>
      <w:bookmarkStart w:id="2" w:name="_MON_1404885014"/>
      <w:bookmarkEnd w:id="2"/>
      <w:r w:rsidRPr="0011752E">
        <w:rPr>
          <w:rFonts w:ascii="Arial" w:eastAsia="Times New Roman" w:hAnsi="Arial" w:cs="Arial"/>
          <w:b/>
          <w:bCs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pt;height:72.45pt" o:ole="" fillcolor="window">
            <v:imagedata r:id="rId5" o:title=""/>
          </v:shape>
          <o:OLEObject Type="Embed" ProgID="Word.Picture.8" ShapeID="_x0000_i1025" DrawAspect="Content" ObjectID="_1728808295" r:id="rId6"/>
        </w:object>
      </w: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>РЕСПУБЛИКА ДАГЕСТАН</w:t>
      </w: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 МУНИЦИПАЛЬНОГО ОБРАЗОВАНИЯ  </w:t>
      </w: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 ПОСЕЛЕНИЯ «СЕЛЬСОВЕТ «КАРЛАБКИНСКИЙ» </w:t>
      </w: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752E" w:rsidRPr="0011752E" w:rsidRDefault="0011752E" w:rsidP="001175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368324, РД, </w:t>
      </w:r>
      <w:proofErr w:type="spellStart"/>
      <w:r w:rsidRPr="0011752E">
        <w:rPr>
          <w:rFonts w:ascii="Arial" w:eastAsia="Times New Roman" w:hAnsi="Arial" w:cs="Arial"/>
          <w:b/>
          <w:bCs/>
          <w:sz w:val="24"/>
          <w:szCs w:val="24"/>
        </w:rPr>
        <w:t>Левашинский</w:t>
      </w:r>
      <w:proofErr w:type="spellEnd"/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 ра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йон,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>арлабко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1752E">
        <w:rPr>
          <w:rFonts w:ascii="Arial" w:eastAsia="Times New Roman" w:hAnsi="Arial" w:cs="Arial"/>
          <w:b/>
          <w:bCs/>
          <w:sz w:val="24"/>
          <w:szCs w:val="24"/>
          <w:lang w:val="en-US"/>
        </w:rPr>
        <w:t>e</w:t>
      </w:r>
      <w:r w:rsidRPr="0011752E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11752E">
        <w:rPr>
          <w:rFonts w:ascii="Arial" w:eastAsia="Times New Roman" w:hAnsi="Arial" w:cs="Arial"/>
          <w:b/>
          <w:bCs/>
          <w:sz w:val="24"/>
          <w:szCs w:val="24"/>
          <w:lang w:val="en-US"/>
        </w:rPr>
        <w:t>mail</w:t>
      </w:r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hyperlink r:id="rId7" w:history="1"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  <w:lang w:val="en-US"/>
          </w:rPr>
          <w:t>mo</w:t>
        </w:r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</w:rPr>
          <w:t>-</w:t>
        </w:r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  <w:lang w:val="en-US"/>
          </w:rPr>
          <w:t>karlabko</w:t>
        </w:r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</w:rPr>
          <w:t>@</w:t>
        </w:r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  <w:lang w:val="en-US"/>
          </w:rPr>
          <w:t>mail</w:t>
        </w:r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</w:rPr>
          <w:t>.</w:t>
        </w:r>
        <w:proofErr w:type="spellStart"/>
        <w:r w:rsidRPr="00B01CFA">
          <w:rPr>
            <w:rStyle w:val="a6"/>
            <w:rFonts w:ascii="Arial" w:eastAsia="Times New Roman" w:hAnsi="Arial" w:cs="Arial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1752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Е Н И Е  </w:t>
      </w: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от 28 октября 2022 года                                                                             № </w:t>
      </w:r>
      <w:r w:rsidR="00C608E8">
        <w:rPr>
          <w:rFonts w:ascii="Arial" w:eastAsia="Times New Roman" w:hAnsi="Arial" w:cs="Arial"/>
          <w:b/>
          <w:bCs/>
          <w:sz w:val="24"/>
          <w:szCs w:val="24"/>
        </w:rPr>
        <w:t>24</w:t>
      </w: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752E" w:rsidRPr="0011752E" w:rsidRDefault="0011752E" w:rsidP="001175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752E">
        <w:rPr>
          <w:rFonts w:ascii="Arial" w:eastAsia="Times New Roman" w:hAnsi="Arial" w:cs="Arial"/>
          <w:b/>
          <w:bCs/>
          <w:sz w:val="24"/>
          <w:szCs w:val="24"/>
        </w:rPr>
        <w:t xml:space="preserve">с. </w:t>
      </w:r>
      <w:proofErr w:type="spellStart"/>
      <w:r w:rsidRPr="0011752E">
        <w:rPr>
          <w:rFonts w:ascii="Arial" w:eastAsia="Times New Roman" w:hAnsi="Arial" w:cs="Arial"/>
          <w:b/>
          <w:bCs/>
          <w:sz w:val="24"/>
          <w:szCs w:val="24"/>
        </w:rPr>
        <w:t>Карлабко</w:t>
      </w:r>
      <w:proofErr w:type="spellEnd"/>
    </w:p>
    <w:p w:rsidR="00C26943" w:rsidRPr="00C26943" w:rsidRDefault="00C26943" w:rsidP="00C269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26943" w:rsidRPr="00C26943" w:rsidRDefault="00C26943" w:rsidP="00C2694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6943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C26943" w:rsidRPr="00C26943" w:rsidRDefault="00C26943" w:rsidP="00C269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943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ПОРЯДКА ПРИНЯТИЯ УВЕДОМЛЕНИЙ, СВЯЗАННЫХ </w:t>
      </w:r>
    </w:p>
    <w:p w:rsidR="00C26943" w:rsidRPr="00C26943" w:rsidRDefault="00C26943" w:rsidP="00C269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943">
        <w:rPr>
          <w:rFonts w:ascii="Arial" w:eastAsia="Times New Roman" w:hAnsi="Arial" w:cs="Arial"/>
          <w:b/>
          <w:bCs/>
          <w:sz w:val="24"/>
          <w:szCs w:val="24"/>
        </w:rPr>
        <w:t xml:space="preserve">СО СНОСОМ ОБЪЕКТА КАПИТАЛЬНОГО СТРОИТЕЛЬСТВА </w:t>
      </w:r>
    </w:p>
    <w:p w:rsidR="00C26943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40F26" w:rsidRPr="00C26943" w:rsidRDefault="00C40F26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</w:t>
      </w:r>
      <w:r w:rsidR="00C40F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C40F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0F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52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Устава администрации МО «сельсовет </w:t>
      </w:r>
      <w:proofErr w:type="spellStart"/>
      <w:r w:rsidR="0011752E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1175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</w:t>
      </w:r>
      <w:r w:rsidR="0097649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479-ФЗ </w:t>
      </w:r>
      <w:r w:rsidR="009764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764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213141" w:rsidRPr="00A12C07" w:rsidRDefault="00213141" w:rsidP="00213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="0011752E">
        <w:rPr>
          <w:rFonts w:ascii="Times New Roman" w:hAnsi="Times New Roman" w:cs="Times New Roman"/>
          <w:sz w:val="28"/>
          <w:szCs w:val="28"/>
        </w:rPr>
        <w:t xml:space="preserve">. Направить постановление администрации МО «сельсовет </w:t>
      </w:r>
      <w:proofErr w:type="spellStart"/>
      <w:r w:rsidR="0011752E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11752E">
        <w:rPr>
          <w:rFonts w:ascii="Times New Roman" w:hAnsi="Times New Roman" w:cs="Times New Roman"/>
          <w:sz w:val="28"/>
          <w:szCs w:val="28"/>
        </w:rPr>
        <w:t>»</w:t>
      </w:r>
      <w:r w:rsidRPr="00A12C07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213141" w:rsidRPr="00A12C07" w:rsidRDefault="00213141" w:rsidP="00213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11752E">
        <w:rPr>
          <w:rFonts w:ascii="Times New Roman" w:hAnsi="Times New Roman" w:cs="Times New Roman"/>
          <w:sz w:val="28"/>
          <w:szCs w:val="28"/>
        </w:rPr>
        <w:t xml:space="preserve">. В течение 10 дней после </w:t>
      </w:r>
      <w:r w:rsidRPr="00A12C07">
        <w:rPr>
          <w:rFonts w:ascii="Times New Roman" w:hAnsi="Times New Roman" w:cs="Times New Roman"/>
          <w:sz w:val="28"/>
          <w:szCs w:val="28"/>
        </w:rPr>
        <w:t xml:space="preserve"> принятия направить </w:t>
      </w:r>
      <w:proofErr w:type="spellStart"/>
      <w:r w:rsidR="0011752E">
        <w:rPr>
          <w:rFonts w:ascii="Times New Roman" w:hAnsi="Times New Roman" w:cs="Times New Roman"/>
          <w:i/>
          <w:sz w:val="28"/>
          <w:szCs w:val="28"/>
          <w:u w:val="single"/>
        </w:rPr>
        <w:t>поатановление</w:t>
      </w:r>
      <w:proofErr w:type="spellEnd"/>
      <w:r w:rsidR="0011752E">
        <w:rPr>
          <w:rFonts w:ascii="Times New Roman" w:hAnsi="Times New Roman" w:cs="Times New Roman"/>
          <w:sz w:val="28"/>
          <w:szCs w:val="28"/>
        </w:rPr>
        <w:t xml:space="preserve"> администрации МО «сельсовет </w:t>
      </w:r>
      <w:proofErr w:type="spellStart"/>
      <w:r w:rsidR="0011752E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11752E">
        <w:rPr>
          <w:rFonts w:ascii="Times New Roman" w:hAnsi="Times New Roman" w:cs="Times New Roman"/>
          <w:sz w:val="28"/>
          <w:szCs w:val="28"/>
        </w:rPr>
        <w:t>»</w:t>
      </w:r>
      <w:r w:rsidRPr="00A12C07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213141" w:rsidRPr="00A12C07" w:rsidRDefault="00213141" w:rsidP="0021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6</w:t>
      </w:r>
      <w:r w:rsidRPr="00A12C07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постановление </w:t>
      </w:r>
      <w:r w:rsidRPr="00A12C0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981725" w:rsidRDefault="00213141" w:rsidP="00213141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7</w:t>
      </w:r>
      <w:r w:rsidRPr="00A12C07">
        <w:rPr>
          <w:rFonts w:ascii="Times New Roman" w:hAnsi="Times New Roman" w:cs="Times New Roman"/>
          <w:bCs/>
          <w:kern w:val="2"/>
          <w:sz w:val="28"/>
          <w:szCs w:val="28"/>
        </w:rPr>
        <w:t xml:space="preserve">.    </w:t>
      </w:r>
      <w:proofErr w:type="gramStart"/>
      <w:r w:rsidRPr="00A12C07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A12C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постановления оставляю за собой. </w:t>
      </w:r>
    </w:p>
    <w:p w:rsidR="00981725" w:rsidRDefault="00981725" w:rsidP="00213141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81725" w:rsidRDefault="00981725" w:rsidP="00213141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76498" w:rsidRDefault="00213141" w:rsidP="00213141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12C0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487420" w:rsidRPr="00981725" w:rsidRDefault="00981725" w:rsidP="00981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725"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981725" w:rsidRPr="00981725" w:rsidRDefault="00981725" w:rsidP="00981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725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Pr="00981725">
        <w:rPr>
          <w:rFonts w:ascii="Times New Roman" w:eastAsia="Times New Roman" w:hAnsi="Times New Roman" w:cs="Times New Roman"/>
          <w:b/>
          <w:sz w:val="28"/>
          <w:szCs w:val="28"/>
        </w:rPr>
        <w:t>Карлабкинский</w:t>
      </w:r>
      <w:proofErr w:type="spellEnd"/>
      <w:r w:rsidRPr="00981725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</w:t>
      </w:r>
      <w:proofErr w:type="spellStart"/>
      <w:r w:rsidRPr="00981725">
        <w:rPr>
          <w:rFonts w:ascii="Times New Roman" w:eastAsia="Times New Roman" w:hAnsi="Times New Roman" w:cs="Times New Roman"/>
          <w:b/>
          <w:sz w:val="28"/>
          <w:szCs w:val="28"/>
        </w:rPr>
        <w:t>С.М.Алиев</w:t>
      </w:r>
      <w:proofErr w:type="spellEnd"/>
    </w:p>
    <w:p w:rsidR="00981725" w:rsidRP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1725" w:rsidRDefault="00981725" w:rsidP="0048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C40F26" w:rsidRDefault="00981725" w:rsidP="00C60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26943" w:rsidRPr="00C40F2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608E8" w:rsidRDefault="00981725" w:rsidP="00C60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26943" w:rsidRPr="00C40F26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8E8" w:rsidRDefault="00C608E8" w:rsidP="00C60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МО</w:t>
      </w:r>
    </w:p>
    <w:p w:rsidR="00981725" w:rsidRDefault="00C608E8" w:rsidP="00C60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943" w:rsidRPr="00C40F26" w:rsidRDefault="00C608E8" w:rsidP="00C60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28.10.2022 года № 24</w:t>
      </w:r>
      <w:r w:rsidR="00C26943" w:rsidRPr="00C4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498" w:rsidRDefault="00976498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bookmarkStart w:id="3" w:name="_GoBack"/>
      <w:bookmarkEnd w:id="3"/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ПРИНЯТИЯ УВЕДОМЛЕНИЙ, СВЯЗАННЫХ СО СНОСОМ ОБЪЕКТОВ </w:t>
      </w:r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КАПИТАЛЬНОГО СТРОИТЕЛЬСТВА 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1.2. Заявителем является застройщик или технический заказчик (далее - Заявитель).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1.3. Уведомление подается по форме, утвержденной приказом Минстроя России от 24.01.2019 </w:t>
      </w:r>
      <w:r w:rsidR="00180E7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34/</w:t>
      </w:r>
      <w:proofErr w:type="spellStart"/>
      <w:proofErr w:type="gramStart"/>
      <w:r w:rsidRPr="00C40F2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8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E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80E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Единого портала государственных и муниципальных услуг (функций) (www.gosuslugi.ru) (далее - Единый портал) или почтового отправления, путем личного обращения Заявителя в государственное автономное учреждение 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7) почтовый адрес и (или) адрес электронной почты для связи с Заявителем.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1.6. Перечень документов, предоставляемых Заявителем (далее - Документы):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1.6.1. К уведомлению о планируемом сносе прилагаются: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1.6.2. К уведомлению о завершении сноса прилагаются: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Общие требования к направлению Уведомления и Документам,</w:t>
      </w:r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предоставляемым Заявителем в электронном виде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2 № 634 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2.2. В целях осуществления функции в электронной форме Заявителю или его представителю обеспечивается в МФЦ доступ к Единому порталу,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Региональному порталу в соответствии с постановлением Правительства Росс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ийской Федерации от 22.12.2012 № 1376 «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</w:t>
      </w:r>
      <w:r w:rsidR="00213141">
        <w:rPr>
          <w:rFonts w:ascii="Times New Roman" w:eastAsia="Times New Roman" w:hAnsi="Times New Roman" w:cs="Times New Roman"/>
          <w:sz w:val="28"/>
          <w:szCs w:val="28"/>
        </w:rPr>
        <w:t>г»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"черно-белый" (при отсутствии в Документе графических изображений и (или) цветного текста);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"цветной" или "режим полной цветопередачи" (при наличии в Документе цветных графических изображений либо цветного текста).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40F26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, формируются в виде отдельного документа, представляемого в электронной форме. 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принятия Уведомлений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>3.1. Прием Уведомлени</w:t>
      </w:r>
      <w:r w:rsidR="00981725">
        <w:rPr>
          <w:rFonts w:ascii="Times New Roman" w:eastAsia="Times New Roman" w:hAnsi="Times New Roman" w:cs="Times New Roman"/>
          <w:sz w:val="28"/>
          <w:szCs w:val="28"/>
        </w:rPr>
        <w:t xml:space="preserve">й осуществляется администрацией МО «сельсовет </w:t>
      </w:r>
      <w:proofErr w:type="spellStart"/>
      <w:r w:rsidR="00981725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9817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а) устанавливает личность обратившегося Заявителя способами, предусмотренными Федеральным законом от 27.07.2010 N 210-ФЗ "Об организации предоставления государственных и муниципальных услуг"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б) информирует Заявителя о порядке и сроках рассмотрения Уведомления;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N 210-ФЗ "Об организации предоставления государственных и муниципальных услуг".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подразделения администрации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AC298C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срок не более чем 2 рабочих дня, следующих за днем поступления в Администрацию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1) в Федеральную службу государственной регистрации, кадастра и картографии, </w:t>
      </w:r>
      <w:r w:rsidR="003F4F1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РД в сфере управления имуществом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правоустанавливающих документов на земельный участок;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2) в Федеральную налоговую службу о предоставлении сведений: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3) в органы опеки и попечительства о предоставлении: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4) в Управление Министерства внутренних дел России по </w:t>
      </w:r>
      <w:r w:rsidR="003F4F15">
        <w:rPr>
          <w:rFonts w:ascii="Times New Roman" w:eastAsia="Times New Roman" w:hAnsi="Times New Roman" w:cs="Times New Roman"/>
          <w:sz w:val="28"/>
          <w:szCs w:val="28"/>
        </w:rPr>
        <w:t xml:space="preserve">РД 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  <w:r w:rsidR="003014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943" w:rsidRPr="00C40F26" w:rsidRDefault="0030148F" w:rsidP="0030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C26943" w:rsidRPr="00C40F26">
        <w:rPr>
          <w:rFonts w:ascii="Times New Roman" w:eastAsia="Times New Roman" w:hAnsi="Times New Roman" w:cs="Times New Roman"/>
          <w:sz w:val="28"/>
          <w:szCs w:val="28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б) представленные Документы утратили силу на день направления Уведомления;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е) выявлено несоблюдение установленных статьей 11 Федерального закона от 06.04.2011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C26943" w:rsidRPr="00C40F26" w:rsidRDefault="00C26943" w:rsidP="00C269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943" w:rsidRPr="00C40F2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12E69" w:rsidRPr="00213141" w:rsidRDefault="00C26943" w:rsidP="0021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812E69" w:rsidRPr="00213141" w:rsidSect="008A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772C3"/>
    <w:rsid w:val="0011752E"/>
    <w:rsid w:val="00180E70"/>
    <w:rsid w:val="00213141"/>
    <w:rsid w:val="0030148F"/>
    <w:rsid w:val="003F4F15"/>
    <w:rsid w:val="00487420"/>
    <w:rsid w:val="005E29C8"/>
    <w:rsid w:val="00626507"/>
    <w:rsid w:val="00635F21"/>
    <w:rsid w:val="00804D04"/>
    <w:rsid w:val="00812E69"/>
    <w:rsid w:val="008A50D2"/>
    <w:rsid w:val="00976498"/>
    <w:rsid w:val="00981725"/>
    <w:rsid w:val="00AC298C"/>
    <w:rsid w:val="00C26943"/>
    <w:rsid w:val="00C40F26"/>
    <w:rsid w:val="00C608E8"/>
    <w:rsid w:val="00D62589"/>
    <w:rsid w:val="00DD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7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7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komp</cp:lastModifiedBy>
  <cp:revision>4</cp:revision>
  <cp:lastPrinted>2022-06-29T21:10:00Z</cp:lastPrinted>
  <dcterms:created xsi:type="dcterms:W3CDTF">2022-10-27T08:11:00Z</dcterms:created>
  <dcterms:modified xsi:type="dcterms:W3CDTF">2022-11-01T08:45:00Z</dcterms:modified>
</cp:coreProperties>
</file>